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 xml:space="preserve">Complexo Rio Madeira - Ed. Curvo 3 - Rio </w:t>
      </w:r>
      <w:proofErr w:type="spellStart"/>
      <w:r w:rsidRPr="00033BAF">
        <w:t>Jamari</w:t>
      </w:r>
      <w:proofErr w:type="spellEnd"/>
      <w:r w:rsidRPr="00033BAF">
        <w:t xml:space="preserve"> 1º </w:t>
      </w:r>
      <w:proofErr w:type="gramStart"/>
      <w:r w:rsidRPr="00033BAF">
        <w:t>Andar</w:t>
      </w:r>
      <w:proofErr w:type="gramEnd"/>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503C7">
        <w:rPr>
          <w:rFonts w:ascii="Arial" w:hAnsi="Arial" w:cs="Arial"/>
          <w:b/>
          <w:sz w:val="16"/>
          <w:szCs w:val="16"/>
        </w:rPr>
        <w:t>139</w:t>
      </w:r>
      <w:r w:rsidR="007F7D27">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367C9">
        <w:rPr>
          <w:rFonts w:ascii="Arial" w:hAnsi="Arial" w:cs="Arial"/>
          <w:b/>
          <w:bCs/>
          <w:sz w:val="16"/>
          <w:szCs w:val="16"/>
        </w:rPr>
        <w:t>ELETRONICO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7503C7">
        <w:rPr>
          <w:rFonts w:ascii="Arial" w:hAnsi="Arial" w:cs="Arial"/>
          <w:b/>
          <w:bCs/>
          <w:sz w:val="16"/>
          <w:szCs w:val="16"/>
        </w:rPr>
        <w:t>285</w:t>
      </w:r>
      <w:r w:rsidR="007F7D27">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7914CB">
        <w:rPr>
          <w:rFonts w:ascii="Arial" w:hAnsi="Arial" w:cs="Arial"/>
          <w:b/>
          <w:bCs/>
          <w:sz w:val="16"/>
          <w:szCs w:val="16"/>
        </w:rPr>
        <w:t>01-</w:t>
      </w:r>
      <w:r w:rsidR="007503C7">
        <w:rPr>
          <w:rFonts w:ascii="Arial" w:hAnsi="Arial" w:cs="Arial"/>
          <w:b/>
          <w:bCs/>
          <w:sz w:val="16"/>
          <w:szCs w:val="16"/>
        </w:rPr>
        <w:t>151</w:t>
      </w:r>
      <w:r w:rsidR="007914CB">
        <w:rPr>
          <w:rFonts w:ascii="Arial" w:hAnsi="Arial" w:cs="Arial"/>
          <w:b/>
          <w:bCs/>
          <w:sz w:val="16"/>
          <w:szCs w:val="16"/>
        </w:rPr>
        <w:t>.</w:t>
      </w:r>
      <w:proofErr w:type="gramEnd"/>
      <w:r w:rsidR="007914CB">
        <w:rPr>
          <w:rFonts w:ascii="Arial" w:hAnsi="Arial" w:cs="Arial"/>
          <w:b/>
          <w:bCs/>
          <w:sz w:val="16"/>
          <w:szCs w:val="16"/>
        </w:rPr>
        <w:t>00</w:t>
      </w:r>
      <w:r w:rsidR="007503C7">
        <w:rPr>
          <w:rFonts w:ascii="Arial" w:hAnsi="Arial" w:cs="Arial"/>
          <w:b/>
          <w:bCs/>
          <w:sz w:val="16"/>
          <w:szCs w:val="16"/>
        </w:rPr>
        <w:t>149-00/2015</w:t>
      </w:r>
    </w:p>
    <w:p w:rsidR="009D2314" w:rsidRPr="00587C0E" w:rsidRDefault="009D2314" w:rsidP="009D2314">
      <w:pPr>
        <w:pStyle w:val="Cabealho"/>
        <w:rPr>
          <w:rFonts w:ascii="Arial" w:hAnsi="Arial" w:cs="Arial"/>
          <w:b/>
          <w:sz w:val="16"/>
          <w:szCs w:val="16"/>
        </w:rPr>
      </w:pPr>
    </w:p>
    <w:p w:rsidR="009D2314" w:rsidRPr="009F3B0D"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w:t>
      </w:r>
      <w:r w:rsidRPr="009F3B0D">
        <w:rPr>
          <w:rFonts w:ascii="Arial" w:hAnsi="Arial" w:cs="Arial"/>
          <w:sz w:val="16"/>
          <w:szCs w:val="16"/>
        </w:rPr>
        <w:t>através da SUPERINTENDÊNCIA ESTADUAL DE COMPRAS E LICITAÇÕES – SUPEL situada à AV. FARQUAR N° 2986 COMPLEXO RIO MADEIRA EDIFÍCIO</w:t>
      </w:r>
      <w:r w:rsidR="00624815" w:rsidRPr="009F3B0D">
        <w:rPr>
          <w:rFonts w:ascii="Arial" w:hAnsi="Arial" w:cs="Arial"/>
          <w:sz w:val="16"/>
          <w:szCs w:val="16"/>
        </w:rPr>
        <w:t>, CURVO 03</w:t>
      </w:r>
      <w:r w:rsidRPr="009F3B0D">
        <w:rPr>
          <w:rFonts w:ascii="Arial" w:hAnsi="Arial" w:cs="Arial"/>
          <w:sz w:val="16"/>
          <w:szCs w:val="16"/>
        </w:rPr>
        <w:t xml:space="preserve"> RIO JAMARI 1º ANDAR – BAIRRO: PEDRINHAS, neste ato representado pelo </w:t>
      </w:r>
      <w:r w:rsidRPr="009F3B0D">
        <w:rPr>
          <w:rFonts w:ascii="Arial" w:hAnsi="Arial" w:cs="Arial"/>
          <w:b/>
          <w:bCs/>
          <w:sz w:val="16"/>
          <w:szCs w:val="16"/>
        </w:rPr>
        <w:t>Superintendente da SUPEL</w:t>
      </w:r>
      <w:r w:rsidRPr="009F3B0D">
        <w:rPr>
          <w:rFonts w:ascii="Arial" w:hAnsi="Arial" w:cs="Arial"/>
          <w:sz w:val="16"/>
          <w:szCs w:val="16"/>
        </w:rPr>
        <w:t>, Senhor Márcio Rogério Gabriel e a(s) empresa(s) qualificada(s) no</w:t>
      </w:r>
      <w:r w:rsidR="00190648" w:rsidRPr="009F3B0D">
        <w:rPr>
          <w:rFonts w:ascii="Arial" w:hAnsi="Arial" w:cs="Arial"/>
          <w:sz w:val="16"/>
          <w:szCs w:val="16"/>
        </w:rPr>
        <w:t xml:space="preserve"> Anexo Único desta Ata, resolvem</w:t>
      </w:r>
      <w:r w:rsidRPr="009F3B0D">
        <w:rPr>
          <w:rFonts w:ascii="Arial" w:hAnsi="Arial" w:cs="Arial"/>
          <w:sz w:val="16"/>
          <w:szCs w:val="16"/>
        </w:rPr>
        <w:t xml:space="preserve"> </w:t>
      </w:r>
      <w:r w:rsidRPr="009F3B0D">
        <w:rPr>
          <w:rFonts w:ascii="Arial" w:hAnsi="Arial" w:cs="Arial"/>
          <w:b/>
          <w:bCs/>
          <w:sz w:val="16"/>
          <w:szCs w:val="16"/>
        </w:rPr>
        <w:t>REGISTRAR O PREÇ</w:t>
      </w:r>
      <w:r w:rsidR="00F17DD3" w:rsidRPr="009F3B0D">
        <w:rPr>
          <w:rFonts w:ascii="Arial" w:hAnsi="Arial" w:cs="Arial"/>
          <w:b/>
          <w:bCs/>
          <w:sz w:val="16"/>
          <w:szCs w:val="16"/>
        </w:rPr>
        <w:t xml:space="preserve">O </w:t>
      </w:r>
      <w:r w:rsidR="007914CB" w:rsidRPr="009F3B0D">
        <w:rPr>
          <w:rStyle w:val="tex31"/>
          <w:rFonts w:ascii="Arial" w:hAnsi="Arial" w:cs="Arial"/>
          <w:color w:val="auto"/>
          <w:sz w:val="16"/>
          <w:szCs w:val="16"/>
        </w:rPr>
        <w:t xml:space="preserve">para </w:t>
      </w:r>
      <w:proofErr w:type="gramStart"/>
      <w:r w:rsidR="007914CB" w:rsidRPr="009F3B0D">
        <w:rPr>
          <w:rStyle w:val="tex31"/>
          <w:rFonts w:ascii="Arial" w:hAnsi="Arial" w:cs="Arial"/>
          <w:color w:val="auto"/>
          <w:sz w:val="16"/>
          <w:szCs w:val="16"/>
        </w:rPr>
        <w:t>eventual</w:t>
      </w:r>
      <w:r w:rsidR="00472D79">
        <w:rPr>
          <w:rStyle w:val="tex31"/>
          <w:rFonts w:ascii="Arial" w:hAnsi="Arial" w:cs="Arial"/>
          <w:color w:val="auto"/>
          <w:sz w:val="16"/>
          <w:szCs w:val="16"/>
        </w:rPr>
        <w:t xml:space="preserve"> e futura</w:t>
      </w:r>
      <w:r w:rsidR="007914CB" w:rsidRPr="009F3B0D">
        <w:rPr>
          <w:rStyle w:val="tex31"/>
          <w:rFonts w:ascii="Arial" w:hAnsi="Arial" w:cs="Arial"/>
          <w:color w:val="auto"/>
          <w:sz w:val="16"/>
          <w:szCs w:val="16"/>
        </w:rPr>
        <w:t xml:space="preserve"> </w:t>
      </w:r>
      <w:r w:rsidR="009F3B0D" w:rsidRPr="009F3B0D">
        <w:rPr>
          <w:rFonts w:ascii="Arial" w:hAnsi="Arial" w:cs="Arial"/>
          <w:sz w:val="16"/>
          <w:szCs w:val="16"/>
        </w:rPr>
        <w:t>aquisição/fornecimento</w:t>
      </w:r>
      <w:proofErr w:type="gramEnd"/>
      <w:r w:rsidR="009F3B0D" w:rsidRPr="009F3B0D">
        <w:rPr>
          <w:rFonts w:ascii="Arial" w:hAnsi="Arial" w:cs="Arial"/>
          <w:sz w:val="16"/>
          <w:szCs w:val="16"/>
        </w:rPr>
        <w:t xml:space="preserve"> de MATERIAL DE LIMPEZA (</w:t>
      </w:r>
      <w:r w:rsidR="009F3B0D" w:rsidRPr="009F3B0D">
        <w:rPr>
          <w:rFonts w:ascii="Arial" w:eastAsia="Calibri" w:hAnsi="Arial" w:cs="Arial"/>
          <w:sz w:val="16"/>
          <w:szCs w:val="16"/>
          <w:lang w:eastAsia="en-US"/>
        </w:rPr>
        <w:t>ÁGUA SANITÁRIA BASE HIPOCLORITO e outros)</w:t>
      </w:r>
      <w:r w:rsidR="009F3B0D" w:rsidRPr="009F3B0D">
        <w:rPr>
          <w:rFonts w:ascii="Arial" w:hAnsi="Arial" w:cs="Arial"/>
          <w:sz w:val="16"/>
          <w:szCs w:val="16"/>
        </w:rPr>
        <w:t>, para atender necessidades da Secretaria de Segurança, Defesa e Cidadania – SESDEC/RO</w:t>
      </w:r>
      <w:r w:rsidR="00A67249" w:rsidRPr="009F3B0D">
        <w:rPr>
          <w:rFonts w:ascii="Arial" w:hAnsi="Arial" w:cs="Arial"/>
          <w:sz w:val="16"/>
          <w:szCs w:val="16"/>
        </w:rPr>
        <w:t>,</w:t>
      </w:r>
      <w:r w:rsidR="00812EF8" w:rsidRPr="009F3B0D">
        <w:rPr>
          <w:rFonts w:ascii="Arial" w:hAnsi="Arial" w:cs="Arial"/>
          <w:sz w:val="16"/>
          <w:szCs w:val="16"/>
        </w:rPr>
        <w:t xml:space="preserve"> </w:t>
      </w:r>
      <w:r w:rsidRPr="009F3B0D">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F3B0D">
        <w:rPr>
          <w:rFonts w:ascii="Arial" w:hAnsi="Arial" w:cs="Arial"/>
          <w:sz w:val="16"/>
          <w:szCs w:val="16"/>
        </w:rPr>
        <w:t>8.340/13</w:t>
      </w:r>
      <w:r w:rsidRPr="009F3B0D">
        <w:rPr>
          <w:rFonts w:ascii="Arial" w:hAnsi="Arial" w:cs="Arial"/>
          <w:sz w:val="16"/>
          <w:szCs w:val="16"/>
        </w:rPr>
        <w:t xml:space="preserve"> e suas alterações e em conformidade com as disposições a seguir.</w:t>
      </w:r>
    </w:p>
    <w:p w:rsidR="009D2314" w:rsidRPr="009F3B0D" w:rsidRDefault="009D2314" w:rsidP="009D2314">
      <w:pPr>
        <w:ind w:right="-121"/>
        <w:jc w:val="both"/>
        <w:rPr>
          <w:rFonts w:ascii="Arial" w:hAnsi="Arial" w:cs="Arial"/>
          <w:sz w:val="16"/>
          <w:szCs w:val="16"/>
        </w:rPr>
      </w:pPr>
    </w:p>
    <w:p w:rsidR="00AA5CD4" w:rsidRPr="009F3B0D" w:rsidRDefault="00AA5CD4" w:rsidP="009D2314">
      <w:pPr>
        <w:ind w:right="-121"/>
        <w:jc w:val="both"/>
        <w:rPr>
          <w:rFonts w:ascii="Arial" w:hAnsi="Arial" w:cs="Arial"/>
          <w:sz w:val="16"/>
          <w:szCs w:val="16"/>
        </w:rPr>
      </w:pPr>
    </w:p>
    <w:p w:rsidR="009D2314" w:rsidRPr="009F3B0D" w:rsidRDefault="009D2314" w:rsidP="009D2314">
      <w:pPr>
        <w:jc w:val="both"/>
        <w:rPr>
          <w:rFonts w:ascii="Arial" w:hAnsi="Arial" w:cs="Arial"/>
          <w:sz w:val="16"/>
          <w:szCs w:val="16"/>
        </w:rPr>
      </w:pPr>
      <w:r w:rsidRPr="009F3B0D">
        <w:rPr>
          <w:rFonts w:ascii="Arial" w:hAnsi="Arial" w:cs="Arial"/>
          <w:b/>
          <w:bCs/>
          <w:sz w:val="16"/>
          <w:szCs w:val="16"/>
        </w:rPr>
        <w:t>1. DO OBJETO</w:t>
      </w:r>
    </w:p>
    <w:p w:rsidR="009D2314" w:rsidRPr="009F3B0D" w:rsidRDefault="009D2314" w:rsidP="009D2314">
      <w:pPr>
        <w:jc w:val="both"/>
        <w:rPr>
          <w:rFonts w:ascii="Arial" w:hAnsi="Arial" w:cs="Arial"/>
          <w:sz w:val="16"/>
          <w:szCs w:val="16"/>
        </w:rPr>
      </w:pPr>
    </w:p>
    <w:p w:rsidR="007914CB" w:rsidRPr="009F3B0D" w:rsidRDefault="002E300A" w:rsidP="007914CB">
      <w:pPr>
        <w:jc w:val="both"/>
        <w:rPr>
          <w:rFonts w:ascii="Arial" w:hAnsi="Arial" w:cs="Arial"/>
          <w:sz w:val="16"/>
          <w:szCs w:val="16"/>
        </w:rPr>
      </w:pPr>
      <w:r w:rsidRPr="009F3B0D">
        <w:rPr>
          <w:rFonts w:ascii="Arial" w:hAnsi="Arial" w:cs="Arial"/>
          <w:sz w:val="16"/>
          <w:szCs w:val="16"/>
        </w:rPr>
        <w:t>REGISTRAR O PREÇO</w:t>
      </w:r>
      <w:r w:rsidR="00524202" w:rsidRPr="009F3B0D">
        <w:rPr>
          <w:rFonts w:ascii="Arial" w:hAnsi="Arial" w:cs="Arial"/>
          <w:sz w:val="16"/>
          <w:szCs w:val="16"/>
        </w:rPr>
        <w:t xml:space="preserve"> </w:t>
      </w:r>
      <w:r w:rsidR="007914CB" w:rsidRPr="009F3B0D">
        <w:rPr>
          <w:rStyle w:val="tex31"/>
          <w:rFonts w:ascii="Arial" w:hAnsi="Arial" w:cs="Arial"/>
          <w:color w:val="auto"/>
          <w:sz w:val="16"/>
          <w:szCs w:val="16"/>
        </w:rPr>
        <w:t xml:space="preserve">para eventual </w:t>
      </w:r>
      <w:r w:rsidR="009F3B0D" w:rsidRPr="009F3B0D">
        <w:rPr>
          <w:rFonts w:ascii="Arial" w:hAnsi="Arial" w:cs="Arial"/>
          <w:sz w:val="16"/>
          <w:szCs w:val="16"/>
        </w:rPr>
        <w:t>aquisição/fornecimento de MATERIAL DE LIMPEZA (</w:t>
      </w:r>
      <w:r w:rsidR="009F3B0D" w:rsidRPr="009F3B0D">
        <w:rPr>
          <w:rFonts w:ascii="Arial" w:eastAsia="Calibri" w:hAnsi="Arial" w:cs="Arial"/>
          <w:sz w:val="16"/>
          <w:szCs w:val="16"/>
          <w:lang w:eastAsia="en-US"/>
        </w:rPr>
        <w:t>ÁGUA SANITÁRIA BASE HIPOCLORITO e outros)</w:t>
      </w:r>
      <w:r w:rsidR="009F3B0D" w:rsidRPr="009F3B0D">
        <w:rPr>
          <w:rFonts w:ascii="Arial" w:hAnsi="Arial" w:cs="Arial"/>
          <w:sz w:val="16"/>
          <w:szCs w:val="16"/>
        </w:rPr>
        <w:t>, para atender necessidades da Secretaria de Segurança, Defesa e Cidadania – SESDEC/RO</w:t>
      </w:r>
      <w:r w:rsidR="007914CB" w:rsidRPr="009F3B0D">
        <w:rPr>
          <w:rStyle w:val="tex31"/>
          <w:rFonts w:ascii="Arial" w:hAnsi="Arial" w:cs="Arial"/>
          <w:color w:val="auto"/>
          <w:sz w:val="16"/>
          <w:szCs w:val="16"/>
        </w:rPr>
        <w:t>.</w:t>
      </w:r>
      <w:r w:rsidR="007914CB" w:rsidRPr="009F3B0D">
        <w:rPr>
          <w:rFonts w:ascii="Arial" w:hAnsi="Arial" w:cs="Arial"/>
          <w:sz w:val="16"/>
          <w:szCs w:val="16"/>
        </w:rPr>
        <w:t xml:space="preserve"> </w:t>
      </w:r>
    </w:p>
    <w:p w:rsidR="00812EF8" w:rsidRPr="009A54D1" w:rsidRDefault="00812EF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20DAE" w:rsidRPr="00E20DAE" w:rsidRDefault="00F17DD3" w:rsidP="00E20DAE">
      <w:pPr>
        <w:pStyle w:val="Recuodecorpodetexto"/>
        <w:numPr>
          <w:ilvl w:val="1"/>
          <w:numId w:val="19"/>
        </w:numPr>
        <w:ind w:right="-1"/>
        <w:jc w:val="both"/>
        <w:rPr>
          <w:rFonts w:ascii="Arial" w:hAnsi="Arial" w:cs="Arial"/>
          <w:sz w:val="16"/>
          <w:szCs w:val="16"/>
        </w:rPr>
      </w:pPr>
      <w:r w:rsidRPr="00E20DAE">
        <w:rPr>
          <w:rFonts w:ascii="Arial" w:hAnsi="Arial" w:cs="Arial"/>
          <w:b/>
          <w:bCs/>
          <w:sz w:val="16"/>
          <w:szCs w:val="16"/>
          <w:lang w:val="pt-BR"/>
        </w:rPr>
        <w:t>PRAZO DE ENTREGA</w:t>
      </w:r>
      <w:r w:rsidRPr="00E20DAE">
        <w:rPr>
          <w:rFonts w:ascii="Arial" w:hAnsi="Arial" w:cs="Arial"/>
          <w:b/>
          <w:sz w:val="16"/>
          <w:szCs w:val="16"/>
          <w:lang w:val="pt-BR"/>
        </w:rPr>
        <w:t>:</w:t>
      </w:r>
    </w:p>
    <w:p w:rsidR="00F17DD3" w:rsidRPr="009F3B0D" w:rsidRDefault="00CA6FEC" w:rsidP="003659F4">
      <w:pPr>
        <w:pStyle w:val="Recuodecorpodetexto"/>
        <w:numPr>
          <w:ilvl w:val="1"/>
          <w:numId w:val="19"/>
        </w:numPr>
        <w:ind w:right="-1"/>
        <w:jc w:val="both"/>
        <w:rPr>
          <w:rFonts w:ascii="Arial" w:hAnsi="Arial" w:cs="Arial"/>
          <w:sz w:val="16"/>
          <w:szCs w:val="16"/>
          <w:lang w:val="pt-BR"/>
        </w:rPr>
      </w:pPr>
      <w:r w:rsidRPr="009F3B0D">
        <w:rPr>
          <w:rFonts w:ascii="Arial" w:hAnsi="Arial" w:cs="Arial"/>
          <w:b/>
          <w:sz w:val="16"/>
          <w:szCs w:val="16"/>
          <w:lang w:val="pt-BR"/>
        </w:rPr>
        <w:t xml:space="preserve">DOS MATERIAIS DE CONSUMO: </w:t>
      </w:r>
      <w:r w:rsidR="009F3B0D" w:rsidRPr="009F3B0D">
        <w:rPr>
          <w:rFonts w:ascii="Arial" w:hAnsi="Arial" w:cs="Arial"/>
          <w:sz w:val="16"/>
          <w:szCs w:val="16"/>
          <w:lang w:val="pt-BR"/>
        </w:rPr>
        <w:t>A entrega deverá ocorrer conforme solicitação via requisição da Secretaria de Segurança, Defesa e Cidadania/SESDEC, com a definição CE quantidade, no prazo de ate 30 (trinta) dias corridos, após a emissão da nota de empenho;</w:t>
      </w:r>
    </w:p>
    <w:p w:rsidR="009F3B0D" w:rsidRPr="009F3B0D" w:rsidRDefault="007F7D27" w:rsidP="009F3B0D">
      <w:pPr>
        <w:autoSpaceDE w:val="0"/>
        <w:autoSpaceDN w:val="0"/>
        <w:adjustRightInd w:val="0"/>
        <w:jc w:val="both"/>
        <w:rPr>
          <w:rFonts w:ascii="Arial" w:hAnsi="Arial" w:cs="Arial"/>
          <w:sz w:val="16"/>
          <w:szCs w:val="16"/>
        </w:rPr>
      </w:pPr>
      <w:r w:rsidRPr="009F3B0D">
        <w:rPr>
          <w:rFonts w:ascii="Arial" w:hAnsi="Arial" w:cs="Arial"/>
          <w:b/>
          <w:sz w:val="16"/>
          <w:szCs w:val="16"/>
        </w:rPr>
        <w:t xml:space="preserve">6.5 </w:t>
      </w:r>
      <w:r w:rsidR="00F17DD3" w:rsidRPr="009F3B0D">
        <w:rPr>
          <w:rFonts w:ascii="Arial" w:hAnsi="Arial" w:cs="Arial"/>
          <w:b/>
          <w:sz w:val="16"/>
          <w:szCs w:val="16"/>
        </w:rPr>
        <w:t xml:space="preserve">LOCAL/HORÁRIOS: </w:t>
      </w:r>
      <w:r w:rsidR="009F3B0D" w:rsidRPr="009F3B0D">
        <w:rPr>
          <w:rFonts w:ascii="Arial" w:hAnsi="Arial" w:cs="Arial"/>
          <w:sz w:val="16"/>
          <w:szCs w:val="16"/>
        </w:rPr>
        <w:t xml:space="preserve">O objeto deverá ser entregue no seguinte endereço: Almoxarifado Central do Governo de Rondônia – Rua: Antônio Lacerda; n°. 4168; Bairro: Setor Industrial, na cidade de Porto Velho – RO, no horário das </w:t>
      </w:r>
      <w:proofErr w:type="gramStart"/>
      <w:r w:rsidR="009F3B0D" w:rsidRPr="009F3B0D">
        <w:rPr>
          <w:rFonts w:ascii="Arial" w:hAnsi="Arial" w:cs="Arial"/>
          <w:sz w:val="16"/>
          <w:szCs w:val="16"/>
        </w:rPr>
        <w:t>07:30</w:t>
      </w:r>
      <w:proofErr w:type="gramEnd"/>
      <w:r w:rsidR="009F3B0D" w:rsidRPr="009F3B0D">
        <w:rPr>
          <w:rFonts w:ascii="Arial" w:hAnsi="Arial" w:cs="Arial"/>
          <w:sz w:val="16"/>
          <w:szCs w:val="16"/>
        </w:rPr>
        <w:t xml:space="preserve"> às 13:30 horas;</w:t>
      </w:r>
    </w:p>
    <w:p w:rsidR="004D097B" w:rsidRDefault="004D097B" w:rsidP="00AE399A">
      <w:pPr>
        <w:jc w:val="both"/>
        <w:rPr>
          <w:rFonts w:ascii="Arial" w:hAnsi="Arial" w:cs="Arial"/>
          <w:sz w:val="16"/>
          <w:szCs w:val="16"/>
        </w:rPr>
      </w:pPr>
    </w:p>
    <w:p w:rsidR="009F3B0D" w:rsidRDefault="009F3B0D" w:rsidP="00AE399A">
      <w:pPr>
        <w:jc w:val="both"/>
        <w:rPr>
          <w:rFonts w:ascii="Arial" w:hAnsi="Arial" w:cs="Arial"/>
          <w:sz w:val="16"/>
          <w:szCs w:val="16"/>
        </w:rPr>
      </w:pPr>
    </w:p>
    <w:p w:rsidR="009F3B0D" w:rsidRDefault="009F3B0D" w:rsidP="00AE399A">
      <w:pPr>
        <w:jc w:val="both"/>
        <w:rPr>
          <w:rFonts w:ascii="Arial" w:hAnsi="Arial" w:cs="Arial"/>
          <w:sz w:val="16"/>
          <w:szCs w:val="16"/>
        </w:rPr>
      </w:pPr>
    </w:p>
    <w:p w:rsidR="009F3B0D" w:rsidRPr="007F7D27" w:rsidRDefault="009F3B0D" w:rsidP="00AE399A">
      <w:pPr>
        <w:jc w:val="both"/>
        <w:rPr>
          <w:rFonts w:ascii="Arial" w:hAnsi="Arial" w:cs="Arial"/>
          <w:sz w:val="16"/>
          <w:szCs w:val="16"/>
        </w:rPr>
      </w:pPr>
    </w:p>
    <w:p w:rsidR="009F3B0D" w:rsidRDefault="009F3B0D"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0B5F58" w:rsidRPr="000B5F58" w:rsidRDefault="000B5F58" w:rsidP="000B5F58">
      <w:pPr>
        <w:tabs>
          <w:tab w:val="left" w:pos="-851"/>
          <w:tab w:val="left" w:pos="9638"/>
        </w:tabs>
        <w:jc w:val="both"/>
        <w:rPr>
          <w:rFonts w:ascii="Arial" w:hAnsi="Arial" w:cs="Arial"/>
          <w:sz w:val="16"/>
          <w:szCs w:val="16"/>
        </w:rPr>
      </w:pPr>
      <w:r w:rsidRPr="000B5F58">
        <w:rPr>
          <w:rFonts w:ascii="Arial" w:hAnsi="Arial" w:cs="Arial"/>
          <w:b/>
          <w:sz w:val="16"/>
          <w:szCs w:val="16"/>
        </w:rPr>
        <w:t>Secretaria de Estado da Segurança, Defesa e Cidadania – SESDEC/RO.</w:t>
      </w:r>
    </w:p>
    <w:p w:rsidR="00462AAB" w:rsidRPr="00190648" w:rsidRDefault="00462AAB" w:rsidP="001D515A">
      <w:pPr>
        <w:rPr>
          <w:rFonts w:ascii="Arial" w:hAnsi="Arial"/>
          <w:b/>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E746DF" w:rsidP="0012054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7914CB">
        <w:rPr>
          <w:rFonts w:ascii="Arial" w:hAnsi="Arial" w:cs="Arial"/>
          <w:b/>
          <w:bCs/>
          <w:color w:val="000000"/>
          <w:sz w:val="16"/>
          <w:szCs w:val="16"/>
        </w:rPr>
        <w:t>GENEAN PRESTES DOS SANTOS</w:t>
      </w:r>
    </w:p>
    <w:p w:rsidR="004C43D9" w:rsidRPr="009A54D1" w:rsidRDefault="00E20DAE" w:rsidP="00E20DAE">
      <w:pPr>
        <w:ind w:right="47"/>
        <w:rPr>
          <w:rFonts w:ascii="Arial" w:hAnsi="Arial" w:cs="Arial"/>
          <w:bCs/>
          <w:color w:val="000000"/>
          <w:sz w:val="16"/>
          <w:szCs w:val="16"/>
        </w:rPr>
      </w:pPr>
      <w:r>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ab/>
      </w:r>
      <w:r>
        <w:rPr>
          <w:rFonts w:ascii="Arial" w:hAnsi="Arial" w:cs="Arial"/>
          <w:bCs/>
          <w:color w:val="000000"/>
          <w:sz w:val="16"/>
          <w:szCs w:val="16"/>
        </w:rPr>
        <w:tab/>
        <w:t xml:space="preserve">                </w:t>
      </w:r>
      <w:r w:rsidR="00E746DF" w:rsidRPr="009A54D1">
        <w:rPr>
          <w:rFonts w:ascii="Arial" w:hAnsi="Arial" w:cs="Arial"/>
          <w:bCs/>
          <w:color w:val="000000"/>
          <w:sz w:val="16"/>
          <w:szCs w:val="16"/>
        </w:rPr>
        <w:t xml:space="preserve">        </w:t>
      </w:r>
      <w:r w:rsidR="007914CB">
        <w:rPr>
          <w:rFonts w:ascii="Arial" w:hAnsi="Arial" w:cs="Arial"/>
          <w:bCs/>
          <w:color w:val="000000"/>
          <w:sz w:val="16"/>
          <w:szCs w:val="16"/>
        </w:rPr>
        <w:t xml:space="preserve">         </w:t>
      </w:r>
      <w:r w:rsidR="00E746DF" w:rsidRPr="009A54D1">
        <w:rPr>
          <w:rFonts w:ascii="Arial" w:hAnsi="Arial" w:cs="Arial"/>
          <w:bCs/>
          <w:color w:val="000000"/>
          <w:sz w:val="16"/>
          <w:szCs w:val="16"/>
        </w:rPr>
        <w:t xml:space="preserve">Gerente </w:t>
      </w:r>
      <w:r>
        <w:rPr>
          <w:rFonts w:ascii="Arial" w:hAnsi="Arial" w:cs="Arial"/>
          <w:bCs/>
          <w:color w:val="000000"/>
          <w:sz w:val="16"/>
          <w:szCs w:val="16"/>
        </w:rPr>
        <w:t>do</w:t>
      </w:r>
      <w:r w:rsidR="00E746DF" w:rsidRPr="009A54D1">
        <w:rPr>
          <w:rFonts w:ascii="Arial" w:hAnsi="Arial" w:cs="Arial"/>
          <w:bCs/>
          <w:color w:val="000000"/>
          <w:sz w:val="16"/>
          <w:szCs w:val="16"/>
        </w:rPr>
        <w:t xml:space="preserv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B5F58" w:rsidP="00526790">
      <w:pPr>
        <w:ind w:right="47"/>
        <w:jc w:val="both"/>
        <w:rPr>
          <w:rFonts w:ascii="Arial" w:hAnsi="Arial" w:cs="Arial"/>
          <w:b/>
          <w:bCs/>
          <w:color w:val="000000"/>
          <w:sz w:val="10"/>
          <w:szCs w:val="10"/>
        </w:rPr>
      </w:pPr>
      <w:r>
        <w:rPr>
          <w:rFonts w:ascii="Arial" w:hAnsi="Arial" w:cs="Arial"/>
          <w:b/>
          <w:bCs/>
          <w:color w:val="000000"/>
          <w:sz w:val="10"/>
          <w:szCs w:val="10"/>
        </w:rPr>
        <w:t>FRA</w:t>
      </w:r>
      <w:r w:rsidR="006E63B2">
        <w:rPr>
          <w:rFonts w:ascii="Arial" w:hAnsi="Arial" w:cs="Arial"/>
          <w:b/>
          <w:bCs/>
          <w:color w:val="000000"/>
          <w:sz w:val="10"/>
          <w:szCs w:val="10"/>
        </w:rPr>
        <w:t xml:space="preserve"> </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B2" w:rsidRDefault="006E63B2">
      <w:r>
        <w:separator/>
      </w:r>
    </w:p>
  </w:endnote>
  <w:endnote w:type="continuationSeparator" w:id="0">
    <w:p w:rsidR="006E63B2" w:rsidRDefault="006E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B2" w:rsidRDefault="006E63B2">
      <w:r>
        <w:separator/>
      </w:r>
    </w:p>
  </w:footnote>
  <w:footnote w:type="continuationSeparator" w:id="0">
    <w:p w:rsidR="006E63B2" w:rsidRDefault="006E6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3B2" w:rsidRDefault="006E63B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5F5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3AC6"/>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A3C"/>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72D79"/>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E63B2"/>
    <w:rsid w:val="006F19C3"/>
    <w:rsid w:val="00702065"/>
    <w:rsid w:val="0072067D"/>
    <w:rsid w:val="00732BF1"/>
    <w:rsid w:val="00735AD9"/>
    <w:rsid w:val="00735DF8"/>
    <w:rsid w:val="007464BF"/>
    <w:rsid w:val="00750262"/>
    <w:rsid w:val="007503C7"/>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4C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0D2B"/>
    <w:rsid w:val="007F109C"/>
    <w:rsid w:val="007F3CA9"/>
    <w:rsid w:val="007F5380"/>
    <w:rsid w:val="007F679C"/>
    <w:rsid w:val="007F7D27"/>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7755"/>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9F3B0D"/>
    <w:rsid w:val="00A03750"/>
    <w:rsid w:val="00A03BE6"/>
    <w:rsid w:val="00A162C1"/>
    <w:rsid w:val="00A16F8B"/>
    <w:rsid w:val="00A172C9"/>
    <w:rsid w:val="00A30C5B"/>
    <w:rsid w:val="00A30C71"/>
    <w:rsid w:val="00A323F8"/>
    <w:rsid w:val="00A367C9"/>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77712"/>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1E45"/>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30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4C55"/>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0DAE"/>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653D"/>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tex31">
    <w:name w:val="tex31"/>
    <w:rsid w:val="007F7D27"/>
    <w:rPr>
      <w:rFonts w:ascii="Verdana" w:hAnsi="Verdana"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2656</Words>
  <Characters>14346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5</cp:revision>
  <cp:lastPrinted>2015-09-08T13:10:00Z</cp:lastPrinted>
  <dcterms:created xsi:type="dcterms:W3CDTF">2015-09-08T12:51:00Z</dcterms:created>
  <dcterms:modified xsi:type="dcterms:W3CDTF">2015-09-08T17:18:00Z</dcterms:modified>
</cp:coreProperties>
</file>